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12" w:rsidRDefault="00CA6A12" w:rsidP="00D60F31"/>
    <w:p w:rsidR="0066085D" w:rsidRDefault="0066085D" w:rsidP="00D60F31"/>
    <w:p w:rsidR="0066085D" w:rsidRDefault="0066085D" w:rsidP="00D60F31"/>
    <w:p w:rsidR="00A17BE7" w:rsidRDefault="00A17BE7" w:rsidP="00D60F31">
      <w:pPr>
        <w:sectPr w:rsidR="00A17BE7" w:rsidSect="000D61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985" w:right="1418" w:bottom="1985" w:left="1418" w:header="1871" w:footer="1474" w:gutter="0"/>
          <w:cols w:space="708"/>
          <w:docGrid w:linePitch="360"/>
        </w:sectPr>
      </w:pPr>
    </w:p>
    <w:p w:rsidR="0066085D" w:rsidRPr="0066085D" w:rsidRDefault="0066085D" w:rsidP="0066085D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0"/>
          <w:lang w:val="pt-BR"/>
        </w:rPr>
      </w:pPr>
      <w:r w:rsidRPr="0066085D">
        <w:rPr>
          <w:rFonts w:ascii="Inter" w:hAnsi="Inter" w:cs="Arial"/>
          <w:b/>
          <w:bCs/>
          <w:sz w:val="20"/>
          <w:lang w:val="pt-BR"/>
        </w:rPr>
        <w:lastRenderedPageBreak/>
        <w:t>A N E X O II</w:t>
      </w:r>
    </w:p>
    <w:p w:rsidR="0066085D" w:rsidRPr="0066085D" w:rsidRDefault="0066085D" w:rsidP="0066085D">
      <w:pPr>
        <w:pStyle w:val="Standard"/>
        <w:tabs>
          <w:tab w:val="left" w:pos="-1440"/>
          <w:tab w:val="left" w:pos="-720"/>
        </w:tabs>
        <w:spacing w:after="120"/>
        <w:jc w:val="center"/>
        <w:rPr>
          <w:rFonts w:ascii="Inter" w:hAnsi="Inter" w:cs="Arial"/>
          <w:b/>
          <w:bCs/>
          <w:sz w:val="20"/>
          <w:lang w:val="pt-BR"/>
        </w:rPr>
      </w:pPr>
      <w:r w:rsidRPr="0066085D">
        <w:rPr>
          <w:rFonts w:ascii="Inter" w:hAnsi="Inter" w:cs="Arial"/>
          <w:b/>
          <w:bCs/>
          <w:sz w:val="20"/>
          <w:lang w:val="pt-BR"/>
        </w:rPr>
        <w:t>MODELO DE PROPOSICIÓN ECONÓMICA</w:t>
      </w:r>
    </w:p>
    <w:p w:rsidR="0066085D" w:rsidRPr="0066085D" w:rsidRDefault="0066085D" w:rsidP="0066085D">
      <w:pPr>
        <w:pStyle w:val="Standard"/>
        <w:tabs>
          <w:tab w:val="left" w:pos="-1440"/>
          <w:tab w:val="left" w:pos="-720"/>
        </w:tabs>
        <w:spacing w:after="120"/>
        <w:jc w:val="both"/>
        <w:rPr>
          <w:rFonts w:ascii="Inter" w:hAnsi="Inter" w:cs="Arial"/>
          <w:sz w:val="20"/>
        </w:rPr>
      </w:pPr>
      <w:r w:rsidRPr="0066085D">
        <w:rPr>
          <w:rFonts w:ascii="Inter" w:hAnsi="Inter" w:cs="Arial"/>
          <w:sz w:val="20"/>
        </w:rPr>
        <w:tab/>
      </w:r>
    </w:p>
    <w:p w:rsidR="0066085D" w:rsidRPr="0066085D" w:rsidRDefault="0066085D" w:rsidP="0066085D">
      <w:pPr>
        <w:ind w:firstLine="708"/>
        <w:rPr>
          <w:rFonts w:ascii="Inter" w:hAnsi="Inter" w:cs="Arial"/>
          <w:szCs w:val="20"/>
        </w:rPr>
      </w:pPr>
      <w:r w:rsidRPr="0066085D">
        <w:rPr>
          <w:rFonts w:ascii="Inter" w:hAnsi="Inter" w:cs="Arial"/>
          <w:szCs w:val="20"/>
        </w:rPr>
        <w:t xml:space="preserve">Don/Doña ……………………………, con domicilio a efectos de notificaciones en………………………..………………………………………………………………………., nº……, con NIF n.°………….., en nombre propio o en representación de la entidad ……………………………………con CIF nº…………………, teléfono de contacto………………..así como con la dirección de correo electrónico “habilitada” siguiente……………………………., enterado del pliego de condiciones  particulares y de condiciones técnicas que han de regir la contratación del servicio de </w:t>
      </w:r>
      <w:r w:rsidRPr="0066085D">
        <w:rPr>
          <w:rFonts w:ascii="Inter" w:hAnsi="Inter" w:cs="Arial"/>
          <w:b/>
          <w:szCs w:val="20"/>
          <w:lang w:eastAsia="es-ES_tradnl"/>
        </w:rPr>
        <w:t>“Seguro de responsabilidad civil profesional de Gestión y Planeamiento Territorial y Medioambiental, S.A.”</w:t>
      </w:r>
      <w:r w:rsidRPr="0066085D">
        <w:rPr>
          <w:rFonts w:ascii="Inter" w:hAnsi="Inter" w:cs="Arial"/>
          <w:b/>
          <w:color w:val="000000"/>
          <w:szCs w:val="20"/>
          <w:lang w:eastAsia="es-ES" w:bidi="es-ES"/>
        </w:rPr>
        <w:t xml:space="preserve">, </w:t>
      </w:r>
      <w:r w:rsidRPr="0066085D">
        <w:rPr>
          <w:rFonts w:ascii="Inter" w:hAnsi="Inter" w:cs="Arial"/>
          <w:szCs w:val="20"/>
        </w:rPr>
        <w:t>y aceptando íntegramente el contenido de los Pliegos de la licitación, pongo de manifiesto que:</w:t>
      </w: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  <w:r w:rsidRPr="0066085D">
        <w:rPr>
          <w:rFonts w:ascii="Inter" w:hAnsi="Inter" w:cs="Arial"/>
          <w:b/>
          <w:sz w:val="20"/>
        </w:rPr>
        <w:t xml:space="preserve">PRIMERO: </w:t>
      </w:r>
      <w:r w:rsidRPr="0066085D">
        <w:rPr>
          <w:rFonts w:ascii="Inter" w:hAnsi="Inter" w:cs="Arial"/>
          <w:sz w:val="20"/>
        </w:rPr>
        <w:t>Que la licitadora a la que represento se compromete a realizar dicha prestación, por la:</w:t>
      </w: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  <w:r w:rsidRPr="0066085D">
        <w:rPr>
          <w:rFonts w:ascii="Inter" w:hAnsi="Inter" w:cs="Arial"/>
          <w:sz w:val="20"/>
        </w:rPr>
        <w:t xml:space="preserve">- Prima neta anual (sin impuestos): </w:t>
      </w: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bCs/>
          <w:sz w:val="20"/>
        </w:rPr>
      </w:pPr>
      <w:r w:rsidRPr="0066085D">
        <w:rPr>
          <w:rFonts w:ascii="Inter" w:hAnsi="Inter" w:cs="Arial"/>
          <w:sz w:val="20"/>
        </w:rPr>
        <w:t>-</w:t>
      </w:r>
      <w:r w:rsidRPr="0066085D">
        <w:rPr>
          <w:rFonts w:ascii="Inter" w:hAnsi="Inter" w:cs="Arial"/>
          <w:bCs/>
          <w:sz w:val="20"/>
        </w:rPr>
        <w:t xml:space="preserve"> IPS 8%:</w:t>
      </w: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  <w:r w:rsidRPr="0066085D">
        <w:rPr>
          <w:rFonts w:ascii="Inter" w:hAnsi="Inter" w:cs="Arial"/>
          <w:bCs/>
          <w:sz w:val="20"/>
        </w:rPr>
        <w:t>- C.L.E.A. (0,15%): </w:t>
      </w: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b/>
          <w:sz w:val="20"/>
        </w:rPr>
      </w:pPr>
      <w:r w:rsidRPr="0066085D">
        <w:rPr>
          <w:rFonts w:ascii="Inter" w:hAnsi="Inter" w:cs="Arial"/>
          <w:b/>
          <w:sz w:val="20"/>
        </w:rPr>
        <w:t>SEGUNDO:</w:t>
      </w:r>
      <w:r w:rsidRPr="0066085D">
        <w:rPr>
          <w:rFonts w:ascii="Inter" w:hAnsi="Inter" w:cs="Arial"/>
          <w:sz w:val="20"/>
        </w:rPr>
        <w:t xml:space="preserve"> Que la licitadora a la que represento va a subcontratar </w:t>
      </w:r>
      <w:r w:rsidRPr="0066085D">
        <w:rPr>
          <w:rFonts w:ascii="Inter" w:hAnsi="Inter" w:cs="Arial"/>
          <w:b/>
          <w:sz w:val="20"/>
        </w:rPr>
        <w:t>SI</w:t>
      </w:r>
      <w:r w:rsidRPr="0066085D">
        <w:rPr>
          <w:rFonts w:ascii="Inter" w:hAnsi="Inter" w:cs="Arial"/>
          <w:sz w:val="20"/>
        </w:rPr>
        <w:t>…….</w:t>
      </w:r>
      <w:r w:rsidRPr="0066085D">
        <w:rPr>
          <w:rFonts w:ascii="Inter" w:hAnsi="Inter" w:cs="Arial"/>
          <w:b/>
          <w:sz w:val="20"/>
        </w:rPr>
        <w:t>NO</w:t>
      </w:r>
      <w:r w:rsidRPr="0066085D">
        <w:rPr>
          <w:rFonts w:ascii="Inter" w:hAnsi="Inter" w:cs="Arial"/>
          <w:sz w:val="20"/>
        </w:rPr>
        <w:t>…... Indicar lo que proceda en base a lo establecido en el Pliego de Condiciones Particulares.</w:t>
      </w:r>
      <w:r w:rsidRPr="0066085D">
        <w:rPr>
          <w:rFonts w:ascii="Inter" w:hAnsi="Inter" w:cs="Arial"/>
          <w:b/>
          <w:sz w:val="20"/>
        </w:rPr>
        <w:t xml:space="preserve"> </w:t>
      </w: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b/>
          <w:sz w:val="20"/>
        </w:rPr>
      </w:pPr>
      <w:r w:rsidRPr="0066085D">
        <w:rPr>
          <w:rFonts w:ascii="Inter" w:hAnsi="Inter" w:cs="Arial"/>
          <w:b/>
          <w:sz w:val="20"/>
        </w:rPr>
        <w:t>Parte del contrato que se va a subcontratar:</w:t>
      </w: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  <w:r w:rsidRPr="0066085D">
        <w:rPr>
          <w:rFonts w:ascii="Inter" w:hAnsi="Inter" w:cs="Arial"/>
          <w:b/>
          <w:sz w:val="20"/>
        </w:rPr>
        <w:t>Importe:</w:t>
      </w: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sz w:val="20"/>
        </w:rPr>
      </w:pPr>
      <w:r w:rsidRPr="0066085D">
        <w:rPr>
          <w:rFonts w:ascii="Inter" w:hAnsi="Inter" w:cs="Arial"/>
          <w:b/>
          <w:sz w:val="20"/>
        </w:rPr>
        <w:t>Nombre de la empresa a la que se va a subcontratar:</w:t>
      </w:r>
    </w:p>
    <w:p w:rsidR="0066085D" w:rsidRPr="0066085D" w:rsidRDefault="0066085D" w:rsidP="0066085D">
      <w:pPr>
        <w:pStyle w:val="Standard"/>
        <w:spacing w:after="60"/>
        <w:ind w:firstLine="708"/>
        <w:jc w:val="both"/>
        <w:rPr>
          <w:rFonts w:ascii="Inter" w:hAnsi="Inter" w:cs="Arial"/>
          <w:b/>
          <w:sz w:val="20"/>
        </w:rPr>
      </w:pPr>
      <w:r w:rsidRPr="0066085D">
        <w:rPr>
          <w:rFonts w:ascii="Inter" w:hAnsi="Inter" w:cs="Arial"/>
          <w:b/>
          <w:sz w:val="20"/>
        </w:rPr>
        <w:t>CIF:</w:t>
      </w:r>
    </w:p>
    <w:p w:rsidR="0066085D" w:rsidRPr="0066085D" w:rsidRDefault="0066085D" w:rsidP="0066085D">
      <w:pPr>
        <w:pStyle w:val="Standard"/>
        <w:spacing w:after="60"/>
        <w:jc w:val="both"/>
        <w:rPr>
          <w:rFonts w:ascii="Inter" w:hAnsi="Inter" w:cs="Arial"/>
          <w:sz w:val="20"/>
        </w:rPr>
      </w:pPr>
    </w:p>
    <w:p w:rsidR="0066085D" w:rsidRPr="0066085D" w:rsidRDefault="0066085D" w:rsidP="0066085D">
      <w:pPr>
        <w:ind w:firstLine="708"/>
        <w:rPr>
          <w:rFonts w:ascii="Inter" w:hAnsi="Inter" w:cs="Arial"/>
          <w:bCs/>
          <w:szCs w:val="20"/>
        </w:rPr>
      </w:pPr>
      <w:r w:rsidRPr="0066085D">
        <w:rPr>
          <w:rFonts w:ascii="Inter" w:hAnsi="Inter" w:cs="Arial"/>
          <w:bCs/>
          <w:szCs w:val="20"/>
        </w:rPr>
        <w:t xml:space="preserve">Y para que conste, firmo la presente declaración </w:t>
      </w:r>
      <w:proofErr w:type="gramStart"/>
      <w:r w:rsidRPr="0066085D">
        <w:rPr>
          <w:rFonts w:ascii="Inter" w:hAnsi="Inter" w:cs="Arial"/>
          <w:bCs/>
          <w:szCs w:val="20"/>
        </w:rPr>
        <w:t>en …</w:t>
      </w:r>
      <w:proofErr w:type="gramEnd"/>
      <w:r w:rsidRPr="0066085D">
        <w:rPr>
          <w:rFonts w:ascii="Inter" w:hAnsi="Inter" w:cs="Arial"/>
          <w:bCs/>
          <w:szCs w:val="20"/>
        </w:rPr>
        <w:t xml:space="preserve">……………… a …  de….…………de </w:t>
      </w:r>
      <w:r>
        <w:rPr>
          <w:rFonts w:ascii="Inter" w:hAnsi="Inter" w:cs="Arial"/>
          <w:bCs/>
          <w:szCs w:val="20"/>
        </w:rPr>
        <w:t>2025</w:t>
      </w:r>
    </w:p>
    <w:p w:rsidR="009B6B9E" w:rsidRPr="0066085D" w:rsidRDefault="009B6B9E" w:rsidP="0066085D">
      <w:pPr>
        <w:rPr>
          <w:rFonts w:ascii="Inter" w:hAnsi="Inter"/>
          <w:szCs w:val="20"/>
        </w:rPr>
      </w:pPr>
    </w:p>
    <w:sectPr w:rsidR="009B6B9E" w:rsidRPr="0066085D" w:rsidSect="000D6146">
      <w:footerReference w:type="default" r:id="rId13"/>
      <w:type w:val="continuous"/>
      <w:pgSz w:w="11906" w:h="16838" w:code="9"/>
      <w:pgMar w:top="1985" w:right="1418" w:bottom="1985" w:left="1418" w:header="1871" w:footer="5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D98" w:rsidRDefault="00003D98" w:rsidP="00CB7272">
      <w:pPr>
        <w:spacing w:after="0"/>
      </w:pPr>
      <w:r>
        <w:separator/>
      </w:r>
    </w:p>
  </w:endnote>
  <w:endnote w:type="continuationSeparator" w:id="0">
    <w:p w:rsidR="00003D98" w:rsidRDefault="00003D98" w:rsidP="00CB72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9A" w:rsidRDefault="00CA529A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272" w:rsidRDefault="00B341BC">
    <w:pPr>
      <w:pStyle w:val="Piedepgina"/>
    </w:pPr>
    <w:r w:rsidRPr="00B341BC">
      <w:rPr>
        <w:rFonts w:ascii="Inter" w:hAnsi="Inter" w:cs="Open Sans"/>
        <w:noProof/>
        <w:color w:val="000000"/>
        <w:sz w:val="21"/>
        <w:szCs w:val="21"/>
        <w:shd w:val="clear" w:color="auto" w:fill="FFFFF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6146" type="#_x0000_t202" style="position:absolute;margin-left:8.15pt;margin-top:13.7pt;width:347.25pt;height:69.2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" stroked="f">
          <v:textbox>
            <w:txbxContent>
              <w:p w:rsidR="004B2A3C" w:rsidRPr="00246515" w:rsidRDefault="004B2A3C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Gestión y Planeamiento Territorial y Medioambiental S.A.</w:t>
                </w:r>
              </w:p>
              <w:p w:rsidR="00246515" w:rsidRDefault="004B2A3C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Calle León y Castillo 54-Bajo</w:t>
                </w:r>
                <w:r w:rsid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 xml:space="preserve"> </w:t>
                </w: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 xml:space="preserve">35003, </w:t>
                </w:r>
              </w:p>
              <w:p w:rsidR="004B2A3C" w:rsidRPr="00246515" w:rsidRDefault="004B2A3C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Las Palmas de Gran Canaria.</w:t>
                </w:r>
              </w:p>
              <w:p w:rsidR="00246515" w:rsidRDefault="00246515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CIF: A38279972</w:t>
                </w:r>
              </w:p>
              <w:p w:rsidR="004B2A3C" w:rsidRPr="00246515" w:rsidRDefault="00246515" w:rsidP="00246515">
                <w:pPr>
                  <w:spacing w:after="0"/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</w:pP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Telf.: 928 301 150</w:t>
                </w:r>
                <w:r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 xml:space="preserve"> | </w:t>
                </w:r>
                <w:r w:rsidRPr="00246515">
                  <w:rPr>
                    <w:rFonts w:ascii="Inter" w:hAnsi="Inter"/>
                    <w:color w:val="A6A6A6" w:themeColor="background1" w:themeShade="A6"/>
                    <w:sz w:val="16"/>
                    <w:szCs w:val="16"/>
                  </w:rPr>
                  <w:t>www.gesplan.es</w:t>
                </w:r>
              </w:p>
            </w:txbxContent>
          </v:textbox>
          <w10:wrap type="square"/>
        </v:shape>
      </w:pict>
    </w:r>
    <w:r w:rsidRPr="00B341BC">
      <w:rPr>
        <w:rFonts w:ascii="Inter" w:hAnsi="Inter" w:cs="Open Sans"/>
        <w:noProof/>
        <w:color w:val="000000"/>
        <w:sz w:val="21"/>
        <w:szCs w:val="21"/>
      </w:rPr>
      <w:pict>
        <v:line id="Conector recto 11" o:spid="_x0000_s6145" style="position:absolute;z-index:251663360;visibility:visible;mso-width-relative:margin" from="15.75pt,14pt" to="228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" strokecolor="#a5a5a5 [3206]" strokeweight=".5pt">
          <v:stroke joinstyle="miter"/>
        </v:line>
      </w:pict>
    </w:r>
    <w:r w:rsidR="00327E75"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leftMargin">
            <wp:posOffset>41910</wp:posOffset>
          </wp:positionH>
          <wp:positionV relativeFrom="paragraph">
            <wp:posOffset>-154305</wp:posOffset>
          </wp:positionV>
          <wp:extent cx="1085850" cy="124079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24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9A" w:rsidRDefault="00CA529A">
    <w:pPr>
      <w:pStyle w:val="Piedep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A12" w:rsidRPr="008F24D9" w:rsidRDefault="008F24D9" w:rsidP="008F24D9">
    <w:pPr>
      <w:pStyle w:val="Piedepgina"/>
      <w:jc w:val="right"/>
      <w:rPr>
        <w:rFonts w:ascii="Verdana" w:hAnsi="Verdana"/>
        <w:sz w:val="20"/>
        <w:szCs w:val="20"/>
      </w:rPr>
    </w:pPr>
    <w:r w:rsidRPr="008F24D9">
      <w:rPr>
        <w:rFonts w:ascii="Verdana" w:hAnsi="Verdana"/>
        <w:noProof/>
        <w:sz w:val="20"/>
        <w:szCs w:val="20"/>
        <w:lang w:eastAsia="es-E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leftMargin">
            <wp:posOffset>20955</wp:posOffset>
          </wp:positionH>
          <wp:positionV relativeFrom="paragraph">
            <wp:posOffset>-737235</wp:posOffset>
          </wp:positionV>
          <wp:extent cx="1085850" cy="1240790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1240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341BC" w:rsidRPr="008F24D9">
      <w:rPr>
        <w:rFonts w:ascii="Verdana" w:hAnsi="Verdana"/>
        <w:sz w:val="20"/>
        <w:szCs w:val="20"/>
      </w:rPr>
      <w:fldChar w:fldCharType="begin"/>
    </w:r>
    <w:r w:rsidRPr="008F24D9">
      <w:rPr>
        <w:rFonts w:ascii="Verdana" w:hAnsi="Verdana"/>
        <w:sz w:val="20"/>
        <w:szCs w:val="20"/>
      </w:rPr>
      <w:instrText>PAGE   \* MERGEFORMAT</w:instrText>
    </w:r>
    <w:r w:rsidR="00B341BC" w:rsidRPr="008F24D9">
      <w:rPr>
        <w:rFonts w:ascii="Verdana" w:hAnsi="Verdana"/>
        <w:sz w:val="20"/>
        <w:szCs w:val="20"/>
      </w:rPr>
      <w:fldChar w:fldCharType="separate"/>
    </w:r>
    <w:r w:rsidR="0066085D">
      <w:rPr>
        <w:rFonts w:ascii="Verdana" w:hAnsi="Verdana"/>
        <w:noProof/>
        <w:sz w:val="20"/>
        <w:szCs w:val="20"/>
      </w:rPr>
      <w:t>2</w:t>
    </w:r>
    <w:r w:rsidR="00B341BC" w:rsidRPr="008F24D9">
      <w:rPr>
        <w:rFonts w:ascii="Verdana" w:hAnsi="Verdana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D98" w:rsidRDefault="00003D98" w:rsidP="00CB7272">
      <w:pPr>
        <w:spacing w:after="0"/>
      </w:pPr>
      <w:r>
        <w:separator/>
      </w:r>
    </w:p>
  </w:footnote>
  <w:footnote w:type="continuationSeparator" w:id="0">
    <w:p w:rsidR="00003D98" w:rsidRDefault="00003D98" w:rsidP="00CB727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9A" w:rsidRDefault="00CA529A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272" w:rsidRDefault="00CB7272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6352540</wp:posOffset>
          </wp:positionH>
          <wp:positionV relativeFrom="paragraph">
            <wp:posOffset>-1183640</wp:posOffset>
          </wp:positionV>
          <wp:extent cx="1179509" cy="134302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9509" cy="1343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29A" w:rsidRDefault="00CA529A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CB7272"/>
    <w:rsid w:val="00003D98"/>
    <w:rsid w:val="000D6146"/>
    <w:rsid w:val="000F2951"/>
    <w:rsid w:val="00246515"/>
    <w:rsid w:val="00327E75"/>
    <w:rsid w:val="003E791A"/>
    <w:rsid w:val="00410C35"/>
    <w:rsid w:val="004B2A3C"/>
    <w:rsid w:val="00594956"/>
    <w:rsid w:val="005961C7"/>
    <w:rsid w:val="006455FC"/>
    <w:rsid w:val="0066085D"/>
    <w:rsid w:val="00713698"/>
    <w:rsid w:val="007A50D1"/>
    <w:rsid w:val="008957B1"/>
    <w:rsid w:val="008F24D9"/>
    <w:rsid w:val="009B4E8F"/>
    <w:rsid w:val="009B6B9E"/>
    <w:rsid w:val="00A17BE7"/>
    <w:rsid w:val="00AA63DB"/>
    <w:rsid w:val="00B341BC"/>
    <w:rsid w:val="00BB7416"/>
    <w:rsid w:val="00C21B95"/>
    <w:rsid w:val="00CA529A"/>
    <w:rsid w:val="00CA6A12"/>
    <w:rsid w:val="00CB7272"/>
    <w:rsid w:val="00D60F31"/>
    <w:rsid w:val="00E22A22"/>
    <w:rsid w:val="00E65690"/>
    <w:rsid w:val="00F87EAE"/>
    <w:rsid w:val="00FB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31"/>
    <w:pPr>
      <w:spacing w:line="240" w:lineRule="auto"/>
      <w:jc w:val="both"/>
    </w:pPr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D60F31"/>
    <w:pPr>
      <w:keepNext/>
      <w:keepLines/>
      <w:spacing w:before="240" w:after="240"/>
      <w:outlineLvl w:val="0"/>
    </w:pPr>
    <w:rPr>
      <w:rFonts w:eastAsiaTheme="majorEastAs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D60F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B7272"/>
    <w:pPr>
      <w:tabs>
        <w:tab w:val="center" w:pos="4252"/>
        <w:tab w:val="right" w:pos="8504"/>
      </w:tabs>
      <w:spacing w:after="0"/>
      <w:jc w:val="left"/>
    </w:pPr>
    <w:rPr>
      <w:rFonts w:asciiTheme="minorHAnsi" w:hAnsiTheme="minorHAnsi"/>
      <w:sz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CB7272"/>
  </w:style>
  <w:style w:type="paragraph" w:styleId="Piedepgina">
    <w:name w:val="footer"/>
    <w:basedOn w:val="Normal"/>
    <w:link w:val="PiedepginaCar"/>
    <w:uiPriority w:val="99"/>
    <w:unhideWhenUsed/>
    <w:rsid w:val="00CB7272"/>
    <w:pPr>
      <w:tabs>
        <w:tab w:val="center" w:pos="4252"/>
        <w:tab w:val="right" w:pos="8504"/>
      </w:tabs>
      <w:spacing w:after="0"/>
      <w:jc w:val="left"/>
    </w:pPr>
    <w:rPr>
      <w:rFonts w:asciiTheme="minorHAnsi" w:hAnsiTheme="minorHAnsi"/>
      <w:sz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B7272"/>
  </w:style>
  <w:style w:type="character" w:customStyle="1" w:styleId="Ttulo1Car">
    <w:name w:val="Título 1 Car"/>
    <w:basedOn w:val="Fuentedeprrafopredeter"/>
    <w:link w:val="Ttulo1"/>
    <w:uiPriority w:val="9"/>
    <w:rsid w:val="00D60F31"/>
    <w:rPr>
      <w:rFonts w:ascii="Verdana" w:eastAsiaTheme="majorEastAsia" w:hAnsi="Verdana" w:cstheme="majorBidi"/>
      <w:b/>
      <w:sz w:val="24"/>
      <w:szCs w:val="32"/>
    </w:rPr>
  </w:style>
  <w:style w:type="paragraph" w:styleId="Subttulo">
    <w:name w:val="Subtitle"/>
    <w:aliases w:val="Titulo 2"/>
    <w:basedOn w:val="Ttulo2"/>
    <w:next w:val="Ttulo2"/>
    <w:link w:val="SubttuloCar"/>
    <w:uiPriority w:val="11"/>
    <w:qFormat/>
    <w:rsid w:val="00D60F31"/>
    <w:pPr>
      <w:numPr>
        <w:ilvl w:val="1"/>
      </w:numPr>
      <w:spacing w:before="240" w:after="240"/>
    </w:pPr>
    <w:rPr>
      <w:rFonts w:ascii="Verdana" w:eastAsiaTheme="minorEastAsia" w:hAnsi="Verdana"/>
      <w:b/>
      <w:color w:val="auto"/>
      <w:spacing w:val="15"/>
      <w:sz w:val="22"/>
    </w:rPr>
  </w:style>
  <w:style w:type="character" w:customStyle="1" w:styleId="SubttuloCar">
    <w:name w:val="Subtítulo Car"/>
    <w:aliases w:val="Titulo 2 Car"/>
    <w:basedOn w:val="Fuentedeprrafopredeter"/>
    <w:link w:val="Subttulo"/>
    <w:uiPriority w:val="11"/>
    <w:rsid w:val="00D60F31"/>
    <w:rPr>
      <w:rFonts w:ascii="Verdana" w:eastAsiaTheme="minorEastAsia" w:hAnsi="Verdana" w:cstheme="majorBidi"/>
      <w:b/>
      <w:spacing w:val="15"/>
      <w:szCs w:val="26"/>
    </w:rPr>
  </w:style>
  <w:style w:type="character" w:customStyle="1" w:styleId="oypena">
    <w:name w:val="oypena"/>
    <w:basedOn w:val="Fuentedeprrafopredeter"/>
    <w:rsid w:val="00D60F31"/>
  </w:style>
  <w:style w:type="character" w:customStyle="1" w:styleId="Ttulo2Car">
    <w:name w:val="Título 2 Car"/>
    <w:basedOn w:val="Fuentedeprrafopredeter"/>
    <w:link w:val="Ttulo2"/>
    <w:uiPriority w:val="9"/>
    <w:semiHidden/>
    <w:rsid w:val="00D60F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xtoennegrita">
    <w:name w:val="Strong"/>
    <w:basedOn w:val="Fuentedeprrafopredeter"/>
    <w:uiPriority w:val="22"/>
    <w:qFormat/>
    <w:rsid w:val="00D60F31"/>
    <w:rPr>
      <w:rFonts w:ascii="Verdana" w:hAnsi="Verdana"/>
      <w:b/>
      <w:bCs/>
      <w:sz w:val="20"/>
    </w:rPr>
  </w:style>
  <w:style w:type="paragraph" w:styleId="Cita">
    <w:name w:val="Quote"/>
    <w:basedOn w:val="Normal"/>
    <w:next w:val="Normal"/>
    <w:link w:val="CitaCar"/>
    <w:uiPriority w:val="29"/>
    <w:qFormat/>
    <w:rsid w:val="00D60F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60F31"/>
    <w:rPr>
      <w:rFonts w:ascii="Verdana" w:hAnsi="Verdana"/>
      <w:i/>
      <w:iCs/>
      <w:color w:val="404040" w:themeColor="text1" w:themeTint="BF"/>
      <w:sz w:val="20"/>
    </w:rPr>
  </w:style>
  <w:style w:type="paragraph" w:customStyle="1" w:styleId="Standard">
    <w:name w:val="Standard"/>
    <w:rsid w:val="006608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07A0C-49C0-465E-9C6F-EC1797981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 Farrujía Coello</dc:creator>
  <cp:lastModifiedBy>acasnav</cp:lastModifiedBy>
  <cp:revision>2</cp:revision>
  <cp:lastPrinted>2025-03-21T11:20:00Z</cp:lastPrinted>
  <dcterms:created xsi:type="dcterms:W3CDTF">2025-05-12T11:34:00Z</dcterms:created>
  <dcterms:modified xsi:type="dcterms:W3CDTF">2025-05-12T11:34:00Z</dcterms:modified>
</cp:coreProperties>
</file>